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0012" w:rsidRDefault="008400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00000002" w14:textId="77777777" w:rsidR="00840012" w:rsidRDefault="001C7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3" w14:textId="77777777" w:rsidR="00840012" w:rsidRDefault="001C7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02/2024</w:t>
      </w:r>
    </w:p>
    <w:p w14:paraId="00000004" w14:textId="77777777" w:rsidR="00840012" w:rsidRDefault="001C7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DE CULTURA DE TRÊS RIOS - RJ</w:t>
      </w:r>
    </w:p>
    <w:p w14:paraId="00000005" w14:textId="77777777" w:rsidR="00840012" w:rsidRDefault="008400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840012" w:rsidRDefault="001C7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77777777" w:rsidR="00840012" w:rsidRDefault="001C7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8" w14:textId="77777777" w:rsidR="00840012" w:rsidRDefault="001C71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00000009" w14:textId="77777777" w:rsidR="00840012" w:rsidRDefault="00840012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840012" w:rsidRDefault="001C7153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14:paraId="0000000B" w14:textId="77777777" w:rsidR="00840012" w:rsidRDefault="001C71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0000000C" w14:textId="77777777" w:rsidR="00840012" w:rsidRDefault="001C7153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>, portador(a) da Carteira</w:t>
      </w:r>
      <w:r>
        <w:rPr>
          <w:rFonts w:ascii="Calibri" w:eastAsia="Calibri" w:hAnsi="Calibri" w:cs="Calibri"/>
          <w:sz w:val="24"/>
          <w:szCs w:val="24"/>
        </w:rPr>
        <w:t xml:space="preserve">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 xml:space="preserve">, CNPJ nº ___________________________, </w:t>
      </w:r>
      <w:proofErr w:type="spellStart"/>
      <w:r>
        <w:rPr>
          <w:rFonts w:ascii="Calibri" w:eastAsia="Calibri" w:hAnsi="Calibri" w:cs="Calibri"/>
          <w:sz w:val="24"/>
          <w:szCs w:val="24"/>
        </w:rPr>
        <w:t>incrito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 referido Edita</w:t>
      </w:r>
      <w:r>
        <w:rPr>
          <w:rFonts w:ascii="Calibri" w:eastAsia="Calibri" w:hAnsi="Calibri" w:cs="Calibri"/>
          <w:sz w:val="24"/>
          <w:szCs w:val="24"/>
        </w:rPr>
        <w:t>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0D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0000000E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Autorizar a Secretaria de Cultura e Turismo de Três Rios e o Ministério da Cultura a publicar e divulg</w:t>
      </w:r>
      <w:r>
        <w:rPr>
          <w:rFonts w:ascii="Calibri" w:eastAsia="Calibri" w:hAnsi="Calibri" w:cs="Calibri"/>
          <w:sz w:val="24"/>
          <w:szCs w:val="24"/>
        </w:rPr>
        <w:t>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0000000F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</w:t>
      </w:r>
      <w:r>
        <w:rPr>
          <w:rFonts w:ascii="Calibri" w:eastAsia="Calibri" w:hAnsi="Calibri" w:cs="Calibri"/>
          <w:sz w:val="24"/>
          <w:szCs w:val="24"/>
        </w:rPr>
        <w:t>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00000010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</w:t>
      </w:r>
      <w:r>
        <w:rPr>
          <w:rFonts w:ascii="Calibri" w:eastAsia="Calibri" w:hAnsi="Calibri" w:cs="Calibri"/>
          <w:sz w:val="24"/>
          <w:szCs w:val="24"/>
        </w:rPr>
        <w:t>ar em quaisquer das vedações dispostas no Edital de Seleção, principalmente quanto ao disposto em seu item 5 (“quem não pode participar do edital”);</w:t>
      </w:r>
    </w:p>
    <w:p w14:paraId="00000011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</w:t>
      </w:r>
      <w:r>
        <w:rPr>
          <w:rFonts w:ascii="Calibri" w:eastAsia="Calibri" w:hAnsi="Calibri" w:cs="Calibri"/>
          <w:sz w:val="24"/>
          <w:szCs w:val="24"/>
        </w:rPr>
        <w:t>esultados Termo de Compromisso Cultural, caso a Secretaria de Cultura e Turismo de Três Rios e o Ministério da Cultura considerem apropriado;</w:t>
      </w:r>
    </w:p>
    <w:p w14:paraId="00000012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</w:t>
      </w:r>
      <w:r>
        <w:rPr>
          <w:rFonts w:ascii="Calibri" w:eastAsia="Calibri" w:hAnsi="Calibri" w:cs="Calibri"/>
          <w:color w:val="000000"/>
          <w:sz w:val="24"/>
          <w:szCs w:val="24"/>
        </w:rPr>
        <w:t>tuais acusações ou pleitos nesse sentido;</w:t>
      </w:r>
    </w:p>
    <w:p w14:paraId="00000013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Possuir Capacidade Gerencial, Técnica e Operacional para o desenvolvimento e execução das atividades previstas no Plano de Trabalho, parte integrante do Termo de Compromisso Cultural, não ser mero intermediário na </w:t>
      </w:r>
      <w:r>
        <w:rPr>
          <w:rFonts w:ascii="Calibri" w:eastAsia="Calibri" w:hAnsi="Calibri" w:cs="Calibri"/>
          <w:color w:val="000000"/>
          <w:sz w:val="24"/>
          <w:szCs w:val="24"/>
        </w:rPr>
        <w:t>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0000014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00000015" w14:textId="77777777" w:rsidR="00840012" w:rsidRDefault="001C7153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139179</wp:posOffset>
            </wp:positionV>
            <wp:extent cx="6618288" cy="704852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8288" cy="704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6" w14:textId="77777777" w:rsidR="00840012" w:rsidRDefault="00840012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pertinente referente à Leis Ambientais Brasileiras, mais especificamente à relacionada aos possíveis impactos ambientais (Art. 1º, da Resolução Conama nº 001, de 23 de janeiro de 1986) para a execução do objeto da proposta e, ainda, realizar a coleta sele</w:t>
      </w:r>
      <w:r>
        <w:rPr>
          <w:rFonts w:ascii="Calibri" w:eastAsia="Calibri" w:hAnsi="Calibri" w:cs="Calibri"/>
          <w:color w:val="000000"/>
          <w:sz w:val="24"/>
          <w:szCs w:val="24"/>
        </w:rPr>
        <w:t>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0000018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</w:t>
      </w:r>
      <w:r>
        <w:rPr>
          <w:rFonts w:ascii="Calibri" w:eastAsia="Calibri" w:hAnsi="Calibri" w:cs="Calibri"/>
          <w:color w:val="000000"/>
          <w:sz w:val="24"/>
          <w:szCs w:val="24"/>
        </w:rPr>
        <w:t>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</w:t>
      </w:r>
      <w:r>
        <w:rPr>
          <w:rFonts w:ascii="Calibri" w:eastAsia="Calibri" w:hAnsi="Calibri" w:cs="Calibri"/>
          <w:color w:val="000000"/>
          <w:sz w:val="24"/>
          <w:szCs w:val="24"/>
        </w:rPr>
        <w:t>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0000019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0000001A" w14:textId="77777777" w:rsidR="00840012" w:rsidRDefault="001C7153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0000001B" w14:textId="77777777" w:rsidR="00840012" w:rsidRDefault="001C71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à Administração Pública.</w:t>
      </w:r>
    </w:p>
    <w:p w14:paraId="0000001C" w14:textId="77777777" w:rsidR="00840012" w:rsidRDefault="001C71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0000001D" w14:textId="77777777" w:rsidR="00840012" w:rsidRDefault="001C71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0000001E" w14:textId="77777777" w:rsidR="00840012" w:rsidRDefault="001C71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</w:t>
      </w:r>
      <w:r>
        <w:rPr>
          <w:rFonts w:ascii="Calibri" w:eastAsia="Calibri" w:hAnsi="Calibri" w:cs="Calibri"/>
          <w:color w:val="000000"/>
          <w:sz w:val="24"/>
          <w:szCs w:val="24"/>
        </w:rPr>
        <w:t>do e me sujeitará às penalidades previstas no art. 299 do Código Penal Brasileiro, sem prejuízo de outras medidas administrativas cabíveis.</w:t>
      </w:r>
    </w:p>
    <w:p w14:paraId="0000001F" w14:textId="77777777" w:rsidR="00840012" w:rsidRDefault="008400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840012" w:rsidRDefault="001C7153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_______.</w:t>
      </w:r>
    </w:p>
    <w:p w14:paraId="00000021" w14:textId="77777777" w:rsidR="00840012" w:rsidRDefault="00840012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840012" w:rsidRDefault="001C7153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00000023" w14:textId="77777777" w:rsidR="00840012" w:rsidRDefault="001C7153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00000024" w14:textId="77777777" w:rsidR="00840012" w:rsidRDefault="001C7153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00000025" w14:textId="77777777" w:rsidR="00840012" w:rsidRDefault="001C7153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00000026" w14:textId="77777777" w:rsidR="00840012" w:rsidRDefault="0084001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840012" w:rsidRDefault="00840012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840012" w:rsidRDefault="001C7153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38101</wp:posOffset>
            </wp:positionH>
            <wp:positionV relativeFrom="paragraph">
              <wp:posOffset>1352550</wp:posOffset>
            </wp:positionV>
            <wp:extent cx="6618288" cy="704852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8288" cy="704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40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6" w:right="850" w:bottom="566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8115" w14:textId="77777777" w:rsidR="001C7153" w:rsidRDefault="001C7153">
      <w:pPr>
        <w:spacing w:line="240" w:lineRule="auto"/>
        <w:ind w:left="0" w:hanging="2"/>
      </w:pPr>
      <w:r>
        <w:separator/>
      </w:r>
    </w:p>
  </w:endnote>
  <w:endnote w:type="continuationSeparator" w:id="0">
    <w:p w14:paraId="58DFD305" w14:textId="77777777" w:rsidR="001C7153" w:rsidRDefault="001C7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840012" w:rsidRDefault="0084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378C7E86" w:rsidR="00840012" w:rsidRDefault="001C71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71F67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71F67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840012" w:rsidRDefault="0084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DA8A" w14:textId="77777777" w:rsidR="001C7153" w:rsidRDefault="001C7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38EE711C" w14:textId="77777777" w:rsidR="001C7153" w:rsidRDefault="001C7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840012" w:rsidRDefault="0084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840012" w:rsidRDefault="001C7153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-619123</wp:posOffset>
          </wp:positionH>
          <wp:positionV relativeFrom="paragraph">
            <wp:posOffset>-335913</wp:posOffset>
          </wp:positionV>
          <wp:extent cx="1569130" cy="8905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A" w14:textId="77777777" w:rsidR="00840012" w:rsidRDefault="0084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840012" w:rsidRDefault="0084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5DC4"/>
    <w:multiLevelType w:val="multilevel"/>
    <w:tmpl w:val="EFCE33C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262D"/>
    <w:multiLevelType w:val="multilevel"/>
    <w:tmpl w:val="AAF03FD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12"/>
    <w:rsid w:val="001C7153"/>
    <w:rsid w:val="00840012"/>
    <w:rsid w:val="00A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A52D4-3395-4A81-B240-2A72750C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nUMlvZTdpvTlSLPoRAXs5uYjg==">CgMxLjA4AHIhMTdCYXpMVmJaLTBBNmRwUmlqY1NpVUVhT0FDODk2Rzlh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User</cp:lastModifiedBy>
  <cp:revision>2</cp:revision>
  <dcterms:created xsi:type="dcterms:W3CDTF">2024-10-25T16:13:00Z</dcterms:created>
  <dcterms:modified xsi:type="dcterms:W3CDTF">2024-10-25T16:13:00Z</dcterms:modified>
</cp:coreProperties>
</file>